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7D0997">
      <w:pPr>
        <w:pStyle w:val="ConsPlusNormal"/>
        <w:jc w:val="right"/>
        <w:outlineLvl w:val="0"/>
      </w:pPr>
      <w:bookmarkStart w:id="0" w:name="_GoBack"/>
      <w:bookmarkEnd w:id="0"/>
      <w:r>
        <w:t>Приложение 3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742"/>
      <w:bookmarkEnd w:id="1"/>
      <w:r>
        <w:t>ДОХОДЫ</w:t>
      </w:r>
    </w:p>
    <w:p w:rsidR="009805D8" w:rsidRDefault="009805D8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55"/>
        <w:gridCol w:w="1417"/>
      </w:tblGrid>
      <w:tr w:rsidR="009805D8">
        <w:tc>
          <w:tcPr>
            <w:tcW w:w="7655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7655" w:type="dxa"/>
          </w:tcPr>
          <w:p w:rsidR="009805D8" w:rsidRDefault="009805D8">
            <w:pPr>
              <w:pStyle w:val="ConsPlusNormal"/>
            </w:pPr>
            <w:r>
              <w:t>Муниципальное предприятие Заполярного района "Севержилкомсервис"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3 904,9</w:t>
            </w:r>
          </w:p>
        </w:tc>
      </w:tr>
      <w:tr w:rsidR="009805D8">
        <w:tc>
          <w:tcPr>
            <w:tcW w:w="7655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3 904,9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565988"/>
    <w:rsid w:val="007D0997"/>
    <w:rsid w:val="00917A91"/>
    <w:rsid w:val="009805D8"/>
    <w:rsid w:val="00A9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EF9B246F7D8542C52EB59D20F964C164E9462D4798868DF2EB8FBF66518F521E2DCBB2014252DE97D43592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